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28" w:rsidRDefault="00DB4512" w:rsidP="001E5028">
      <w:pPr>
        <w:widowControl w:val="0"/>
        <w:spacing w:line="360" w:lineRule="auto"/>
        <w:jc w:val="both"/>
        <w:rPr>
          <w:rFonts w:ascii="Trebuchet MS" w:hAnsi="Trebuchet MS"/>
          <w:sz w:val="32"/>
          <w:szCs w:val="32"/>
        </w:rPr>
      </w:pPr>
      <w:proofErr w:type="spellStart"/>
      <w:r>
        <w:rPr>
          <w:rFonts w:ascii="Trebuchet MS" w:hAnsi="Trebuchet MS"/>
          <w:sz w:val="32"/>
          <w:szCs w:val="32"/>
        </w:rPr>
        <w:t>Sejarah</w:t>
      </w:r>
      <w:proofErr w:type="spellEnd"/>
      <w:r>
        <w:rPr>
          <w:rFonts w:ascii="Trebuchet MS" w:hAnsi="Trebuchet MS"/>
          <w:sz w:val="32"/>
          <w:szCs w:val="32"/>
        </w:rPr>
        <w:t xml:space="preserve"> </w:t>
      </w:r>
      <w:proofErr w:type="spellStart"/>
      <w:r>
        <w:rPr>
          <w:rFonts w:ascii="Trebuchet MS" w:hAnsi="Trebuchet MS"/>
          <w:sz w:val="32"/>
          <w:szCs w:val="32"/>
        </w:rPr>
        <w:t>Berdirinya</w:t>
      </w:r>
      <w:proofErr w:type="spellEnd"/>
      <w:r>
        <w:rPr>
          <w:rFonts w:ascii="Trebuchet MS" w:hAnsi="Trebuchet MS"/>
          <w:sz w:val="32"/>
          <w:szCs w:val="32"/>
        </w:rPr>
        <w:t xml:space="preserve"> </w:t>
      </w:r>
      <w:r w:rsidR="001E5028">
        <w:rPr>
          <w:rFonts w:ascii="Trebuchet MS" w:hAnsi="Trebuchet MS"/>
          <w:sz w:val="32"/>
          <w:szCs w:val="32"/>
        </w:rPr>
        <w:t xml:space="preserve">Museum </w:t>
      </w:r>
      <w:proofErr w:type="spellStart"/>
      <w:r w:rsidR="001E5028">
        <w:rPr>
          <w:rFonts w:ascii="Trebuchet MS" w:hAnsi="Trebuchet MS"/>
          <w:sz w:val="32"/>
          <w:szCs w:val="32"/>
        </w:rPr>
        <w:t>Bentoel</w:t>
      </w:r>
      <w:proofErr w:type="spellEnd"/>
    </w:p>
    <w:p w:rsidR="001E5028" w:rsidRDefault="001E5028" w:rsidP="001E5028">
      <w:pPr>
        <w:widowControl w:val="0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 </w:t>
      </w:r>
    </w:p>
    <w:p w:rsidR="001E5028" w:rsidRDefault="001E5028" w:rsidP="001E5028">
      <w:pPr>
        <w:widowControl w:val="0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Museum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sehari-hari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tertutup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lengang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terlihat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aktifitas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kecuali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satpam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berjaga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pos. </w:t>
      </w:r>
      <w:proofErr w:type="spellStart"/>
      <w:r>
        <w:rPr>
          <w:sz w:val="24"/>
          <w:szCs w:val="24"/>
        </w:rPr>
        <w:t>Kesan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tertangkap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museum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diperuntukkan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Namun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ketertutupannya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sebenarnya</w:t>
      </w:r>
      <w:proofErr w:type="spellEnd"/>
      <w:r>
        <w:rPr>
          <w:sz w:val="24"/>
          <w:szCs w:val="24"/>
        </w:rPr>
        <w:t xml:space="preserve"> museum yang </w:t>
      </w:r>
      <w:proofErr w:type="spellStart"/>
      <w:r>
        <w:rPr>
          <w:sz w:val="24"/>
          <w:szCs w:val="24"/>
        </w:rPr>
        <w:t>terletak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Jl.Wiromargo</w:t>
      </w:r>
      <w:proofErr w:type="spellEnd"/>
      <w:r>
        <w:rPr>
          <w:sz w:val="24"/>
          <w:szCs w:val="24"/>
        </w:rPr>
        <w:t xml:space="preserve"> 32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terbuka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ingin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mengunjungi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melihat-lihat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dalamnya</w:t>
      </w:r>
      <w:proofErr w:type="spellEnd"/>
      <w:r>
        <w:rPr>
          <w:sz w:val="24"/>
          <w:szCs w:val="24"/>
        </w:rPr>
        <w:t>.</w:t>
      </w:r>
      <w:proofErr w:type="gramEnd"/>
    </w:p>
    <w:p w:rsidR="001E5028" w:rsidRDefault="001E5028" w:rsidP="001E5028"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752725" cy="2066925"/>
            <wp:effectExtent l="19050" t="0" r="9525" b="0"/>
            <wp:docPr id="1" name="Picture 1" descr="04042013(147)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042013(147)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00" cy="2057400"/>
            <wp:effectExtent l="19050" t="0" r="0" b="0"/>
            <wp:docPr id="2" name="Picture 2" descr="04042013(144)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4042013(144)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E5028" w:rsidRDefault="001E5028" w:rsidP="001E50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E5028" w:rsidRDefault="001E5028" w:rsidP="001E5028">
      <w:pPr>
        <w:widowControl w:val="0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Tim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mendatangi</w:t>
      </w:r>
      <w:proofErr w:type="spellEnd"/>
      <w:r>
        <w:rPr>
          <w:sz w:val="24"/>
          <w:szCs w:val="24"/>
        </w:rPr>
        <w:t xml:space="preserve"> museum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ragu-ragu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namun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memberanikan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bertanya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Ainul</w:t>
      </w:r>
      <w:proofErr w:type="spellEnd"/>
      <w:r>
        <w:rPr>
          <w:sz w:val="24"/>
          <w:szCs w:val="24"/>
        </w:rPr>
        <w:t xml:space="preserve"> Yakin.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pula yang </w:t>
      </w:r>
      <w:proofErr w:type="spellStart"/>
      <w:r>
        <w:rPr>
          <w:sz w:val="24"/>
          <w:szCs w:val="24"/>
        </w:rPr>
        <w:t>akhirnya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mengantar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melihat-lihat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 xml:space="preserve"> museum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pengetahuan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dimilikinya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berusaha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menjelaskan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detail-detail yang </w:t>
      </w:r>
      <w:proofErr w:type="spellStart"/>
      <w:r>
        <w:rPr>
          <w:sz w:val="24"/>
          <w:szCs w:val="24"/>
        </w:rPr>
        <w:t>dipamerkan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museum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ruang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pernik-pernik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kecil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lainnya</w:t>
      </w:r>
      <w:proofErr w:type="spellEnd"/>
      <w:r>
        <w:rPr>
          <w:sz w:val="24"/>
          <w:szCs w:val="24"/>
        </w:rPr>
        <w:t>.</w:t>
      </w:r>
      <w:proofErr w:type="gramEnd"/>
    </w:p>
    <w:p w:rsidR="001E5028" w:rsidRDefault="001E5028" w:rsidP="001E5028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E5028" w:rsidRDefault="001E5028" w:rsidP="001E5028">
      <w:pPr>
        <w:widowControl w:val="0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Museum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12 meter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panjang</w:t>
      </w:r>
      <w:proofErr w:type="spellEnd"/>
      <w:r>
        <w:rPr>
          <w:sz w:val="24"/>
          <w:szCs w:val="24"/>
        </w:rPr>
        <w:t xml:space="preserve"> 16 meter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memang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besar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memasuki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museum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terasa</w:t>
      </w:r>
      <w:proofErr w:type="spellEnd"/>
      <w:r>
        <w:rPr>
          <w:sz w:val="24"/>
          <w:szCs w:val="24"/>
        </w:rPr>
        <w:t xml:space="preserve"> aura </w:t>
      </w:r>
      <w:proofErr w:type="spellStart"/>
      <w:r>
        <w:rPr>
          <w:sz w:val="24"/>
          <w:szCs w:val="24"/>
        </w:rPr>
        <w:t>sejarah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perjalanan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panjang</w:t>
      </w:r>
      <w:proofErr w:type="spellEnd"/>
      <w:r>
        <w:rPr>
          <w:sz w:val="24"/>
          <w:szCs w:val="24"/>
        </w:rPr>
        <w:t xml:space="preserve"> sang </w:t>
      </w:r>
      <w:proofErr w:type="spellStart"/>
      <w:r>
        <w:rPr>
          <w:sz w:val="24"/>
          <w:szCs w:val="24"/>
        </w:rPr>
        <w:t>pemilik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Bentoel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raksasa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Di museum </w:t>
      </w:r>
      <w:proofErr w:type="spellStart"/>
      <w:r>
        <w:rPr>
          <w:sz w:val="24"/>
          <w:szCs w:val="24"/>
        </w:rPr>
        <w:t>inilah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sejarah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Bentoel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resapi</w:t>
      </w:r>
      <w:proofErr w:type="spellEnd"/>
      <w:r>
        <w:rPr>
          <w:sz w:val="24"/>
          <w:szCs w:val="24"/>
        </w:rPr>
        <w:t>.</w:t>
      </w:r>
      <w:proofErr w:type="gramEnd"/>
    </w:p>
    <w:p w:rsidR="001E5028" w:rsidRDefault="001E5028" w:rsidP="001E50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E5028" w:rsidRDefault="001E5028" w:rsidP="001E5028">
      <w:pPr>
        <w:widowControl w:val="0"/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Bangunan</w:t>
      </w:r>
      <w:proofErr w:type="spellEnd"/>
      <w:r>
        <w:rPr>
          <w:sz w:val="24"/>
          <w:szCs w:val="24"/>
        </w:rPr>
        <w:t xml:space="preserve"> museum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sebenarnya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 lama yang </w:t>
      </w:r>
      <w:proofErr w:type="spellStart"/>
      <w:r>
        <w:rPr>
          <w:sz w:val="24"/>
          <w:szCs w:val="24"/>
        </w:rPr>
        <w:t>pernah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teras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tamu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diletakkan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masuk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lastRenderedPageBreak/>
        <w:t>nama</w:t>
      </w:r>
      <w:proofErr w:type="spellEnd"/>
      <w:r>
        <w:rPr>
          <w:sz w:val="24"/>
          <w:szCs w:val="24"/>
        </w:rPr>
        <w:t xml:space="preserve"> sang </w:t>
      </w:r>
      <w:proofErr w:type="spellStart"/>
      <w:r>
        <w:rPr>
          <w:sz w:val="24"/>
          <w:szCs w:val="24"/>
        </w:rPr>
        <w:t>pemilik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terpampang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gambar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bentoel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talas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lambang</w:t>
      </w:r>
      <w:proofErr w:type="spellEnd"/>
      <w:r>
        <w:rPr>
          <w:sz w:val="24"/>
          <w:szCs w:val="24"/>
        </w:rPr>
        <w:t xml:space="preserve"> PT </w:t>
      </w:r>
      <w:proofErr w:type="spellStart"/>
      <w:r>
        <w:rPr>
          <w:sz w:val="24"/>
          <w:szCs w:val="24"/>
        </w:rPr>
        <w:t>Bentoel</w:t>
      </w:r>
      <w:proofErr w:type="spellEnd"/>
      <w:r>
        <w:rPr>
          <w:sz w:val="24"/>
          <w:szCs w:val="24"/>
        </w:rPr>
        <w:t xml:space="preserve"> Prima.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1970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bersejarah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dibongkar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direksi</w:t>
      </w:r>
      <w:proofErr w:type="spellEnd"/>
      <w:r>
        <w:rPr>
          <w:sz w:val="24"/>
          <w:szCs w:val="24"/>
        </w:rPr>
        <w:t xml:space="preserve"> PT </w:t>
      </w:r>
      <w:proofErr w:type="spellStart"/>
      <w:r>
        <w:rPr>
          <w:sz w:val="24"/>
          <w:szCs w:val="24"/>
        </w:rPr>
        <w:t>Bentoel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dijadikan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bangunan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kantor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bertingkat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namun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dibatalkan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 lama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dijadikan</w:t>
      </w:r>
      <w:proofErr w:type="spellEnd"/>
      <w:r>
        <w:rPr>
          <w:sz w:val="24"/>
          <w:szCs w:val="24"/>
        </w:rPr>
        <w:t xml:space="preserve"> museum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.</w:t>
      </w:r>
    </w:p>
    <w:p w:rsidR="001E5028" w:rsidRDefault="001E5028" w:rsidP="001E50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E5028" w:rsidRDefault="001E5028" w:rsidP="001E5028">
      <w:pPr>
        <w:widowControl w:val="0"/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Patung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perunggu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melangkah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ruangan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beragam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silsilah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keluarga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filosofi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alkisah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pemilihan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Bentoel</w:t>
      </w:r>
      <w:proofErr w:type="spellEnd"/>
      <w:r>
        <w:rPr>
          <w:sz w:val="24"/>
          <w:szCs w:val="24"/>
        </w:rPr>
        <w:t>.</w:t>
      </w:r>
    </w:p>
    <w:p w:rsidR="001E5028" w:rsidRDefault="001E5028" w:rsidP="001E5028"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E5028" w:rsidRDefault="001E5028" w:rsidP="001E5028"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657350" cy="2209800"/>
            <wp:effectExtent l="19050" t="0" r="0" b="0"/>
            <wp:docPr id="3" name="Picture 3" descr="04042013(082)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4042013(082)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4600" cy="2447925"/>
            <wp:effectExtent l="19050" t="0" r="0" b="0"/>
            <wp:docPr id="4" name="Picture 4" descr="04042013(099)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4042013(099)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E5028" w:rsidRDefault="001E5028" w:rsidP="001E5028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E5028" w:rsidRDefault="001E5028" w:rsidP="001E5028">
      <w:pPr>
        <w:widowControl w:val="0"/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Pacar-Bojonegoro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Timur</w:t>
      </w:r>
      <w:proofErr w:type="spellEnd"/>
      <w:r>
        <w:rPr>
          <w:sz w:val="24"/>
          <w:szCs w:val="24"/>
        </w:rPr>
        <w:t xml:space="preserve"> 12 </w:t>
      </w:r>
      <w:proofErr w:type="spellStart"/>
      <w:r>
        <w:rPr>
          <w:sz w:val="24"/>
          <w:szCs w:val="24"/>
        </w:rPr>
        <w:t>Agustus</w:t>
      </w:r>
      <w:proofErr w:type="spellEnd"/>
      <w:r>
        <w:rPr>
          <w:sz w:val="24"/>
          <w:szCs w:val="24"/>
        </w:rPr>
        <w:t xml:space="preserve"> 1893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sakit</w:t>
      </w:r>
      <w:proofErr w:type="spellEnd"/>
      <w:r>
        <w:rPr>
          <w:sz w:val="24"/>
          <w:szCs w:val="24"/>
        </w:rPr>
        <w:t xml:space="preserve"> lever </w:t>
      </w:r>
      <w:proofErr w:type="spellStart"/>
      <w:r>
        <w:rPr>
          <w:sz w:val="24"/>
          <w:szCs w:val="24"/>
        </w:rPr>
        <w:t>kronis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26 April 1967.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bakal</w:t>
      </w:r>
      <w:proofErr w:type="spellEnd"/>
      <w:r>
        <w:rPr>
          <w:sz w:val="24"/>
          <w:szCs w:val="24"/>
        </w:rPr>
        <w:t xml:space="preserve"> PT. </w:t>
      </w:r>
      <w:proofErr w:type="spellStart"/>
      <w:r>
        <w:rPr>
          <w:sz w:val="24"/>
          <w:szCs w:val="24"/>
        </w:rPr>
        <w:t>Bentoel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berawal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1930 </w:t>
      </w:r>
      <w:proofErr w:type="spellStart"/>
      <w:r>
        <w:rPr>
          <w:sz w:val="24"/>
          <w:szCs w:val="24"/>
        </w:rPr>
        <w:t>bersama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tetangganya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Tjoa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Sioe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Strootjes-fabriek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Liong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kemudian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berubah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Kongsie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bentoel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tirakat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mengunjungi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Djunggo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Gunung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Kawi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bermimpi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bertemu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seorang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penjual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bentoel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talas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Sekembali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tirakat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rokok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Djeruk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Manis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Bentoel</w:t>
      </w:r>
      <w:proofErr w:type="spellEnd"/>
      <w:r>
        <w:rPr>
          <w:sz w:val="24"/>
          <w:szCs w:val="24"/>
        </w:rPr>
        <w:t>.</w:t>
      </w:r>
    </w:p>
    <w:p w:rsidR="001E5028" w:rsidRDefault="001E5028" w:rsidP="001E50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E5028" w:rsidRDefault="001E5028" w:rsidP="001E5028">
      <w:pPr>
        <w:widowControl w:val="0"/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2009 PT </w:t>
      </w:r>
      <w:proofErr w:type="spellStart"/>
      <w:r>
        <w:rPr>
          <w:sz w:val="24"/>
          <w:szCs w:val="24"/>
        </w:rPr>
        <w:t>Bentoel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diakuisisi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terbesar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dunia</w:t>
      </w:r>
      <w:proofErr w:type="spellEnd"/>
      <w:r>
        <w:rPr>
          <w:sz w:val="24"/>
          <w:szCs w:val="24"/>
        </w:rPr>
        <w:t xml:space="preserve"> British American Tobacco (BAT) International.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2010, </w:t>
      </w:r>
      <w:proofErr w:type="spellStart"/>
      <w:r>
        <w:rPr>
          <w:sz w:val="24"/>
          <w:szCs w:val="24"/>
        </w:rPr>
        <w:t>Bentoel</w:t>
      </w:r>
      <w:proofErr w:type="spellEnd"/>
      <w:r>
        <w:rPr>
          <w:sz w:val="24"/>
          <w:szCs w:val="24"/>
        </w:rPr>
        <w:t xml:space="preserve"> Group </w:t>
      </w:r>
      <w:proofErr w:type="spellStart"/>
      <w:r>
        <w:rPr>
          <w:sz w:val="24"/>
          <w:szCs w:val="24"/>
        </w:rPr>
        <w:t>bergabung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dengan</w:t>
      </w:r>
      <w:proofErr w:type="spellEnd"/>
      <w:r>
        <w:rPr>
          <w:sz w:val="24"/>
          <w:szCs w:val="24"/>
        </w:rPr>
        <w:t xml:space="preserve"> PT BAT Indonesia.</w:t>
      </w:r>
      <w:proofErr w:type="gramEnd"/>
    </w:p>
    <w:p w:rsidR="001E5028" w:rsidRDefault="001E5028" w:rsidP="001E50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E5028" w:rsidRDefault="001E5028" w:rsidP="001E5028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dulu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saja</w:t>
      </w:r>
      <w:proofErr w:type="spellEnd"/>
      <w:r>
        <w:rPr>
          <w:sz w:val="24"/>
          <w:szCs w:val="24"/>
        </w:rPr>
        <w:t>.”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Itulah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nasehat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Liong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sering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diucapkannya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seorang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keras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karyawannya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datang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Usai</w:t>
      </w:r>
      <w:proofErr w:type="spellEnd"/>
      <w:r>
        <w:rPr>
          <w:sz w:val="24"/>
          <w:szCs w:val="24"/>
        </w:rPr>
        <w:t xml:space="preserve"> jam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larut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malam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ia</w:t>
      </w:r>
      <w:proofErr w:type="spellEnd"/>
      <w:proofErr w:type="gramEnd"/>
      <w:r>
        <w:rPr>
          <w:sz w:val="24"/>
          <w:szCs w:val="24"/>
        </w:rPr>
        <w:t xml:space="preserve"> pun </w:t>
      </w:r>
      <w:proofErr w:type="spellStart"/>
      <w:r>
        <w:rPr>
          <w:sz w:val="24"/>
          <w:szCs w:val="24"/>
        </w:rPr>
        <w:t>masih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sibuk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rajangan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tembakau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dikerjakan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besok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Sambil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bekerja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putus-putusnya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merokok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hidupnya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merokok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Tenggorokannya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tiap</w:t>
      </w:r>
      <w:proofErr w:type="spellEnd"/>
      <w:r>
        <w:rPr>
          <w:sz w:val="24"/>
          <w:szCs w:val="24"/>
        </w:rPr>
        <w:t xml:space="preserve"> kali </w:t>
      </w:r>
      <w:proofErr w:type="spellStart"/>
      <w:proofErr w:type="gramStart"/>
      <w:r>
        <w:rPr>
          <w:sz w:val="24"/>
          <w:szCs w:val="24"/>
        </w:rPr>
        <w:t>ia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menghisap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rokok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Lalu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26 April 1967, </w:t>
      </w:r>
      <w:proofErr w:type="spellStart"/>
      <w:r>
        <w:rPr>
          <w:sz w:val="24"/>
          <w:szCs w:val="24"/>
        </w:rPr>
        <w:t>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akibat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sakit</w:t>
      </w:r>
      <w:proofErr w:type="spellEnd"/>
      <w:r>
        <w:rPr>
          <w:sz w:val="24"/>
          <w:szCs w:val="24"/>
        </w:rPr>
        <w:t xml:space="preserve"> lever </w:t>
      </w:r>
      <w:proofErr w:type="spellStart"/>
      <w:r>
        <w:rPr>
          <w:sz w:val="24"/>
          <w:szCs w:val="24"/>
        </w:rPr>
        <w:t>kronis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menutup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Jl.Ijen</w:t>
      </w:r>
      <w:proofErr w:type="spellEnd"/>
      <w:r>
        <w:rPr>
          <w:sz w:val="24"/>
          <w:szCs w:val="24"/>
        </w:rPr>
        <w:t xml:space="preserve"> 24 Malang,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ditunggui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istrinya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sulungnya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Mariani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pembantu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dianggap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anaknya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Martiyah</w:t>
      </w:r>
      <w:proofErr w:type="spellEnd"/>
      <w:r>
        <w:rPr>
          <w:sz w:val="24"/>
          <w:szCs w:val="24"/>
        </w:rPr>
        <w:t>.</w:t>
      </w:r>
    </w:p>
    <w:p w:rsidR="001E5028" w:rsidRDefault="001E5028" w:rsidP="001E5028"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609850" cy="1952625"/>
            <wp:effectExtent l="19050" t="0" r="0" b="0"/>
            <wp:docPr id="5" name="Picture 5" descr="04042013(124)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4042013(124)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76400" cy="1743075"/>
            <wp:effectExtent l="19050" t="0" r="0" b="0"/>
            <wp:docPr id="6" name="Picture 6" descr="04042013(108)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4042013(108)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E5028" w:rsidRDefault="001E5028" w:rsidP="001E5028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E5028" w:rsidRDefault="001E5028" w:rsidP="001E5028">
      <w:pPr>
        <w:widowControl w:val="0"/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Kesuksesan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mudah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1956 </w:t>
      </w:r>
      <w:proofErr w:type="spellStart"/>
      <w:r>
        <w:rPr>
          <w:sz w:val="24"/>
          <w:szCs w:val="24"/>
        </w:rPr>
        <w:t>Hok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pabrik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Orong-orong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Liem</w:t>
      </w:r>
      <w:proofErr w:type="spellEnd"/>
      <w:r>
        <w:rPr>
          <w:sz w:val="24"/>
          <w:szCs w:val="24"/>
        </w:rPr>
        <w:t xml:space="preserve"> Ting </w:t>
      </w:r>
      <w:proofErr w:type="spellStart"/>
      <w:r>
        <w:rPr>
          <w:sz w:val="24"/>
          <w:szCs w:val="24"/>
        </w:rPr>
        <w:t>Tjoan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Blitar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membuatnya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bolak-balik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Blitar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mengurusi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rokoknya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Bentuk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Blitar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ditampilkan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ruangan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Perabotan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perabotan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asli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Liong</w:t>
      </w:r>
      <w:proofErr w:type="spellEnd"/>
      <w:r>
        <w:rPr>
          <w:sz w:val="24"/>
          <w:szCs w:val="24"/>
        </w:rPr>
        <w:t>.</w:t>
      </w:r>
      <w:proofErr w:type="gramEnd"/>
    </w:p>
    <w:p w:rsidR="001E5028" w:rsidRDefault="001E5028" w:rsidP="001E50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E5028" w:rsidRDefault="001E5028" w:rsidP="001E5028">
      <w:pPr>
        <w:widowControl w:val="0"/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sebuah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kulkas</w:t>
      </w:r>
      <w:proofErr w:type="spellEnd"/>
      <w:r>
        <w:rPr>
          <w:sz w:val="24"/>
          <w:szCs w:val="24"/>
        </w:rPr>
        <w:t xml:space="preserve"> General Electric </w:t>
      </w:r>
      <w:proofErr w:type="spellStart"/>
      <w:r>
        <w:rPr>
          <w:sz w:val="24"/>
          <w:szCs w:val="24"/>
        </w:rPr>
        <w:t>buatan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Amerika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dipajang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kayu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Blitar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masing-masing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menampilkan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racikan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Liong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cita</w:t>
      </w:r>
      <w:proofErr w:type="spellEnd"/>
      <w:r>
        <w:rPr>
          <w:sz w:val="24"/>
          <w:szCs w:val="24"/>
        </w:rPr>
        <w:t xml:space="preserve"> rasa </w:t>
      </w:r>
      <w:proofErr w:type="spellStart"/>
      <w:r>
        <w:rPr>
          <w:sz w:val="24"/>
          <w:szCs w:val="24"/>
        </w:rPr>
        <w:t>tersendiri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Bentoel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perkembangan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Bentoel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pembuatan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putih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lemari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belakang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dipajang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koleksi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rokok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diproduksi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Bentoel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dahulu</w:t>
      </w:r>
      <w:proofErr w:type="spellEnd"/>
      <w:r>
        <w:rPr>
          <w:sz w:val="24"/>
          <w:szCs w:val="24"/>
        </w:rPr>
        <w:t>.</w:t>
      </w:r>
      <w:proofErr w:type="gramEnd"/>
    </w:p>
    <w:p w:rsidR="001E5028" w:rsidRDefault="001E5028" w:rsidP="001E5028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dilihat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keseluruhan</w:t>
      </w:r>
      <w:proofErr w:type="spellEnd"/>
      <w:r>
        <w:rPr>
          <w:sz w:val="24"/>
          <w:szCs w:val="24"/>
        </w:rPr>
        <w:t xml:space="preserve">, museum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perjuangan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kegigihan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seorang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figur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Liong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ingin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sebuah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sendiri</w:t>
      </w:r>
      <w:proofErr w:type="spellEnd"/>
      <w:r>
        <w:rPr>
          <w:sz w:val="24"/>
          <w:szCs w:val="24"/>
        </w:rPr>
        <w:t>.</w:t>
      </w:r>
      <w:proofErr w:type="gramEnd"/>
    </w:p>
    <w:p w:rsidR="001E5028" w:rsidRDefault="001E5028" w:rsidP="001E5028">
      <w:pPr>
        <w:widowControl w:val="0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 </w:t>
      </w:r>
    </w:p>
    <w:p w:rsidR="001E5028" w:rsidRDefault="001E5028" w:rsidP="001E5028">
      <w:pPr>
        <w:widowControl w:val="0"/>
        <w:spacing w:line="360" w:lineRule="auto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Tak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Perlu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ragu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berkunjung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karena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tidak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dipungut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tiket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masuk</w:t>
      </w:r>
      <w:proofErr w:type="spellEnd"/>
      <w:r>
        <w:rPr>
          <w:rFonts w:ascii="Trebuchet MS" w:hAnsi="Trebuchet MS"/>
        </w:rPr>
        <w:t xml:space="preserve"> alias FREE. </w:t>
      </w:r>
    </w:p>
    <w:p w:rsidR="001E5028" w:rsidRDefault="001E5028" w:rsidP="001E5028">
      <w:pPr>
        <w:widowControl w:val="0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Ayo </w:t>
      </w:r>
      <w:proofErr w:type="spellStart"/>
      <w:r>
        <w:rPr>
          <w:rFonts w:ascii="Trebuchet MS" w:hAnsi="Trebuchet MS"/>
        </w:rPr>
        <w:t>ke</w:t>
      </w:r>
      <w:proofErr w:type="spellEnd"/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>museum ..</w:t>
      </w:r>
      <w:proofErr w:type="gramEnd"/>
      <w:r>
        <w:rPr>
          <w:rFonts w:ascii="Trebuchet MS" w:hAnsi="Trebuchet MS"/>
        </w:rPr>
        <w:t xml:space="preserve"> .. </w:t>
      </w:r>
    </w:p>
    <w:p w:rsidR="001E5028" w:rsidRDefault="001E5028" w:rsidP="001E5028">
      <w:pPr>
        <w:widowControl w:val="0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Always </w:t>
      </w:r>
      <w:proofErr w:type="gramStart"/>
      <w:r>
        <w:rPr>
          <w:rFonts w:ascii="Trebuchet MS" w:hAnsi="Trebuchet MS"/>
        </w:rPr>
        <w:t>remember ..</w:t>
      </w:r>
      <w:proofErr w:type="gramEnd"/>
      <w:r>
        <w:rPr>
          <w:rFonts w:ascii="Trebuchet MS" w:hAnsi="Trebuchet MS"/>
        </w:rPr>
        <w:t xml:space="preserve"> . JANGAN LUPAKAN </w:t>
      </w:r>
      <w:proofErr w:type="gramStart"/>
      <w:r>
        <w:rPr>
          <w:rFonts w:ascii="Trebuchet MS" w:hAnsi="Trebuchet MS"/>
        </w:rPr>
        <w:t>SEJARAH ..</w:t>
      </w:r>
      <w:proofErr w:type="gramEnd"/>
      <w:r>
        <w:rPr>
          <w:rFonts w:ascii="Trebuchet MS" w:hAnsi="Trebuchet MS"/>
        </w:rPr>
        <w:t xml:space="preserve"> </w:t>
      </w:r>
    </w:p>
    <w:p w:rsidR="001E5028" w:rsidRDefault="001E5028" w:rsidP="001E5028">
      <w:pPr>
        <w:widowControl w:val="0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(*_*) :)</w:t>
      </w:r>
    </w:p>
    <w:p w:rsidR="001E5028" w:rsidRDefault="001E5028" w:rsidP="001E5028">
      <w:pPr>
        <w:widowControl w:val="0"/>
      </w:pPr>
      <w:r>
        <w:t> </w:t>
      </w:r>
    </w:p>
    <w:p w:rsidR="00BB4ABB" w:rsidRDefault="00BB4ABB"/>
    <w:sectPr w:rsidR="00BB4ABB" w:rsidSect="00BB4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NtRFqZe+eRjQDqPPQTs/ja9zEnk=" w:salt="ywZOtV91z8Rc2wGsLx/3LA=="/>
  <w:defaultTabStop w:val="720"/>
  <w:characterSpacingControl w:val="doNotCompress"/>
  <w:compat/>
  <w:rsids>
    <w:rsidRoot w:val="001E5028"/>
    <w:rsid w:val="001E5028"/>
    <w:rsid w:val="004F191D"/>
    <w:rsid w:val="009E0D4A"/>
    <w:rsid w:val="00A82CF6"/>
    <w:rsid w:val="00BB4ABB"/>
    <w:rsid w:val="00DB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2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28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740</Words>
  <Characters>4224</Characters>
  <Application>Microsoft Office Word</Application>
  <DocSecurity>0</DocSecurity>
  <Lines>35</Lines>
  <Paragraphs>9</Paragraphs>
  <ScaleCrop>false</ScaleCrop>
  <Company>GEODESI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IMAMANIS</dc:creator>
  <cp:keywords/>
  <dc:description/>
  <cp:lastModifiedBy>IMAMANIS</cp:lastModifiedBy>
  <cp:revision>4</cp:revision>
  <dcterms:created xsi:type="dcterms:W3CDTF">2013-04-30T01:14:00Z</dcterms:created>
  <dcterms:modified xsi:type="dcterms:W3CDTF">2013-04-30T01:56:00Z</dcterms:modified>
</cp:coreProperties>
</file>